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9DB" w:rsidRPr="00B56B22" w:rsidRDefault="00B56B22" w:rsidP="00161C91">
      <w:pPr>
        <w:tabs>
          <w:tab w:val="left" w:pos="426"/>
        </w:tabs>
        <w:spacing w:after="100" w:afterAutospacing="1" w:line="360" w:lineRule="auto"/>
        <w:ind w:left="567" w:right="1128"/>
        <w:rPr>
          <w:rFonts w:ascii="Arial" w:hAnsi="Arial" w:cs="Arial"/>
          <w:b/>
          <w:bCs/>
          <w:sz w:val="32"/>
          <w:szCs w:val="32"/>
        </w:rPr>
      </w:pPr>
      <w:r>
        <w:rPr>
          <w:rFonts w:ascii="Arial" w:hAnsi="Arial"/>
          <w:b/>
          <w:sz w:val="32"/>
        </w:rPr>
        <w:t xml:space="preserve">Serie nouă mai performantă și cu operare mai facilă: </w:t>
      </w:r>
      <w:r>
        <w:rPr>
          <w:rFonts w:ascii="Arial" w:hAnsi="Arial"/>
          <w:b/>
          <w:sz w:val="32"/>
        </w:rPr>
        <w:br/>
        <w:t>Amazone - mașină de erbicidat autopropulsată Pantera 4504</w:t>
      </w:r>
      <w:r>
        <w:rPr>
          <w:rFonts w:ascii="Arial" w:hAnsi="Arial"/>
          <w:b/>
          <w:sz w:val="32"/>
        </w:rPr>
        <w:br/>
      </w:r>
      <w:r>
        <w:rPr>
          <w:rFonts w:ascii="Arial" w:hAnsi="Arial"/>
          <w:b/>
          <w:sz w:val="32"/>
        </w:rPr>
        <w:br/>
      </w:r>
      <w:r>
        <w:rPr>
          <w:rFonts w:ascii="Arial" w:hAnsi="Arial"/>
        </w:rPr>
        <w:t xml:space="preserve">AMAZONE lansează o nouă generație de mașină de erbicidat autopropulsată Pantera, pentru protecția culturilor. Noul model Pantera 4504 stabilește cele mai înalte standarde în materie de protecție precisă a culturilor și operare facilă. Circuitul de pulverizare a lichidului modificat, modificările înregistrate la nivelul centrului de comandă și capacitatea crescută de realizare a întreținerii oferă o valoare adăugată semnificativă. </w:t>
      </w:r>
    </w:p>
    <w:p w:rsidR="00CA26D1" w:rsidRPr="00C31F37" w:rsidRDefault="0070092C" w:rsidP="00CA26D1">
      <w:pPr>
        <w:tabs>
          <w:tab w:val="left" w:pos="426"/>
        </w:tabs>
        <w:spacing w:after="100" w:afterAutospacing="1" w:line="360" w:lineRule="auto"/>
        <w:ind w:left="567" w:right="1128"/>
        <w:rPr>
          <w:rFonts w:ascii="Arial" w:hAnsi="Arial"/>
          <w:bCs/>
        </w:rPr>
      </w:pPr>
      <w:r>
        <w:rPr>
          <w:rFonts w:ascii="Arial" w:hAnsi="Arial"/>
        </w:rPr>
        <w:t>În cazul seriei noi Pantera 4504, accentul este pus atât pe creșterea capacității de acoperire a suprafeței, cât și pe reducerea sarcinilor operatorului. Sub capacul din partea stângă a vehiculului se află noul SmartCenter cu panoul de control complet mascat și sigur. Totodată, aici se află cutia de inducție de 60 de litri, care clătește rapid și la performanță înaltă, atât pulberea, cât și granulele. Poziționarea pe partea dreaptă a pompei cu membrană AR cu dublu piston 520 l/min rezistentă la îngrășăminte, rezistentă la presiune și stabilă are ca rezultat o reducere considerabilă a zgomotului pentru utilizator la clătire, cu o putere de aspirație de până la 700 l/min și accesibilitate foarte bună. SmartCenter oferă soluția ideală pentru fiecare cerință a clientului: De la pachetul Comfort-Paket simplu și inteligent, prevăzut cu terminalul de operare TwinTerminal 3.0, până la pachetul Comfort-plus, care asigură confort maxim. În locul robinetelor de operare, terminalul de operare TwinTerminal 7.0 cu ecran tactil, sensibil la presiune, face operarea mașinii considerabil mai ușoară. Utilizatorul doar selectează funcția dorită, iar pulverizatorul se setează complet automat. Rezervorul de lichid de pulverizare și rezervorul de apă curată sunt umplute la nivelul dorit. Un program de curățare automată poate fi activat prin simpla apăsare a unui buton.</w:t>
      </w:r>
    </w:p>
    <w:p w:rsidR="00B56F1D" w:rsidRDefault="00F555BD" w:rsidP="00697FFB">
      <w:pPr>
        <w:tabs>
          <w:tab w:val="left" w:pos="426"/>
        </w:tabs>
        <w:spacing w:after="100" w:afterAutospacing="1" w:line="360" w:lineRule="auto"/>
        <w:ind w:left="567" w:right="1128"/>
        <w:rPr>
          <w:rFonts w:ascii="Arial" w:hAnsi="Arial"/>
          <w:bCs/>
        </w:rPr>
      </w:pPr>
      <w:r>
        <w:rPr>
          <w:rFonts w:ascii="Arial" w:hAnsi="Arial"/>
        </w:rPr>
        <w:t xml:space="preserve">Pentru o acoperire extinsă a suprafeței, noul rezervor de combustibil ușor accesibil are o capacitate de până la 290 de litri și oferă astfel combustibil suficient, chiar și în zilele de lucru cu program prelungit. Lângă acesta se află rezervorul DEF de 20 litri. </w:t>
      </w:r>
    </w:p>
    <w:p w:rsidR="005B2E52" w:rsidRDefault="00F60CE8" w:rsidP="00697FFB">
      <w:pPr>
        <w:tabs>
          <w:tab w:val="left" w:pos="426"/>
        </w:tabs>
        <w:spacing w:after="100" w:afterAutospacing="1" w:line="360" w:lineRule="auto"/>
        <w:ind w:left="567" w:right="1128"/>
        <w:rPr>
          <w:rFonts w:ascii="Arial" w:hAnsi="Arial"/>
          <w:bCs/>
        </w:rPr>
      </w:pPr>
      <w:r>
        <w:rPr>
          <w:rFonts w:ascii="Arial" w:hAnsi="Arial"/>
        </w:rPr>
        <w:lastRenderedPageBreak/>
        <w:t xml:space="preserve">Noul terminal pe autopropulsată AmaDrive 7.0 a fost integrat în cotiera ergonomică. Toate funcțiile specifice mașinii pot fi afișate clar și acționate în mod intuitiv pe ecranul color de 7 inci. </w:t>
      </w:r>
    </w:p>
    <w:p w:rsidR="00697FFB" w:rsidRDefault="006E4980" w:rsidP="00697FFB">
      <w:pPr>
        <w:tabs>
          <w:tab w:val="left" w:pos="426"/>
        </w:tabs>
        <w:spacing w:after="100" w:afterAutospacing="1" w:line="360" w:lineRule="auto"/>
        <w:ind w:left="567" w:right="1128"/>
        <w:rPr>
          <w:rFonts w:ascii="Arial" w:hAnsi="Arial"/>
          <w:bCs/>
        </w:rPr>
      </w:pPr>
      <w:r>
        <w:rPr>
          <w:rFonts w:ascii="Arial" w:hAnsi="Arial"/>
        </w:rPr>
        <w:t xml:space="preserve">Terminalul AmaTron 4 de 8 inci și AmaPad 2 de 12,1 inci sunt disponibile pentru operarea ISOBUS. Ambele terminale sunt prevăzute cu un ecran color multi-touch. Cu modul MiniView practic, manipularea este foarte confortabilă și îndeplinește cele mai înalte cerințe în agricultura de precizie (Precision Farming). </w:t>
      </w:r>
    </w:p>
    <w:p w:rsidR="00194B4F" w:rsidRDefault="00697FFB" w:rsidP="00194B4F">
      <w:pPr>
        <w:tabs>
          <w:tab w:val="left" w:pos="426"/>
        </w:tabs>
        <w:spacing w:after="100" w:afterAutospacing="1" w:line="360" w:lineRule="auto"/>
        <w:ind w:left="567" w:right="1128"/>
        <w:rPr>
          <w:rFonts w:ascii="Arial" w:hAnsi="Arial"/>
          <w:bCs/>
        </w:rPr>
      </w:pPr>
      <w:r>
        <w:rPr>
          <w:rFonts w:ascii="Arial" w:hAnsi="Arial"/>
        </w:rPr>
        <w:t>Chiar și în cazul lățimilor mari de lucru, de 40 m, controlul activ al brațului ContourControl și funcția de amortizare activă a vibrațiilor SwingStop</w:t>
      </w:r>
      <w:r>
        <w:rPr>
          <w:rFonts w:ascii="Arial" w:hAnsi="Arial"/>
          <w:color w:val="FF0000"/>
        </w:rPr>
        <w:t xml:space="preserve"> </w:t>
      </w:r>
      <w:r>
        <w:rPr>
          <w:rFonts w:ascii="Arial" w:hAnsi="Arial"/>
        </w:rPr>
        <w:t>asigură poziționarea optimă a brațului. De asemenea, brațul ContourControl poate fi înclinat în jos și astfel menține întotdeauna cu precizie distanța față de suprafața țintă. În timp ce ContourControl asigură o ghidare verticală foarte bună a brațului, SwingStop optimizează poziția orizontală, în special în cazul brațelor de mari dimensiuni. Ghidajul hidraulic al brațului, care funcționează foarte rapid și precis, permite viteze de deplasare mai mari pe parcursul aplicației. Împreună cu comutarea electrică individuală a duzelor AmaSelect, puteți obține cel mai înalt nivel de precizie.</w:t>
      </w:r>
    </w:p>
    <w:p w:rsidR="00B31B66" w:rsidRDefault="0066651C" w:rsidP="00194B4F">
      <w:pPr>
        <w:tabs>
          <w:tab w:val="left" w:pos="426"/>
        </w:tabs>
        <w:spacing w:after="100" w:afterAutospacing="1" w:line="360" w:lineRule="auto"/>
        <w:ind w:left="567" w:right="1128"/>
        <w:rPr>
          <w:rFonts w:ascii="Arial" w:hAnsi="Arial"/>
          <w:bCs/>
        </w:rPr>
      </w:pPr>
      <w:r>
        <w:rPr>
          <w:rFonts w:ascii="Arial" w:hAnsi="Arial"/>
          <w:bCs/>
          <w:noProof/>
        </w:rPr>
        <w:drawing>
          <wp:inline distT="0" distB="0" distL="0" distR="0" wp14:anchorId="02170A46" wp14:editId="48F1D1DB">
            <wp:extent cx="4833257" cy="3637463"/>
            <wp:effectExtent l="0" t="0" r="5715" b="1270"/>
            <wp:docPr id="6" name="Grafik 6" descr="Pantera4504_d0_kw_P4091067_d1_210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ntera4504_d0_kw_P4091067_d1_2104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35668" cy="3639278"/>
                    </a:xfrm>
                    <a:prstGeom prst="rect">
                      <a:avLst/>
                    </a:prstGeom>
                    <a:noFill/>
                    <a:ln>
                      <a:noFill/>
                    </a:ln>
                  </pic:spPr>
                </pic:pic>
              </a:graphicData>
            </a:graphic>
          </wp:inline>
        </w:drawing>
      </w:r>
    </w:p>
    <w:p w:rsidR="00B31B66" w:rsidRDefault="0066651C" w:rsidP="00194B4F">
      <w:pPr>
        <w:tabs>
          <w:tab w:val="left" w:pos="426"/>
        </w:tabs>
        <w:spacing w:after="100" w:afterAutospacing="1" w:line="360" w:lineRule="auto"/>
        <w:ind w:left="567" w:right="1128"/>
        <w:rPr>
          <w:rFonts w:ascii="Arial" w:hAnsi="Arial"/>
          <w:bCs/>
        </w:rPr>
      </w:pPr>
      <w:r>
        <w:rPr>
          <w:rFonts w:ascii="Arial" w:hAnsi="Arial"/>
          <w:bCs/>
          <w:noProof/>
        </w:rPr>
        <w:lastRenderedPageBreak/>
        <w:drawing>
          <wp:inline distT="0" distB="0" distL="0" distR="0" wp14:anchorId="02170A46" wp14:editId="48F1D1DB">
            <wp:extent cx="4963795" cy="3735705"/>
            <wp:effectExtent l="0" t="0" r="8255" b="0"/>
            <wp:docPr id="7" name="Grafik 7" descr="Pantera4504_d0_kw_P4091067_d1_210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ntera4504_d0_kw_P4091067_d1_2104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63795" cy="3735705"/>
                    </a:xfrm>
                    <a:prstGeom prst="rect">
                      <a:avLst/>
                    </a:prstGeom>
                    <a:noFill/>
                    <a:ln>
                      <a:noFill/>
                    </a:ln>
                  </pic:spPr>
                </pic:pic>
              </a:graphicData>
            </a:graphic>
          </wp:inline>
        </w:drawing>
      </w:r>
    </w:p>
    <w:p w:rsidR="00B31B66" w:rsidRPr="007C7E9A" w:rsidRDefault="00B31B66" w:rsidP="00194B4F">
      <w:pPr>
        <w:tabs>
          <w:tab w:val="left" w:pos="426"/>
        </w:tabs>
        <w:spacing w:after="100" w:afterAutospacing="1" w:line="360" w:lineRule="auto"/>
        <w:ind w:left="567" w:right="1128"/>
        <w:rPr>
          <w:rFonts w:ascii="Arial" w:hAnsi="Arial"/>
          <w:bCs/>
          <w:i/>
          <w:sz w:val="22"/>
          <w:szCs w:val="22"/>
        </w:rPr>
      </w:pPr>
      <w:r>
        <w:rPr>
          <w:rFonts w:ascii="Arial" w:hAnsi="Arial"/>
          <w:i/>
          <w:sz w:val="22"/>
        </w:rPr>
        <w:t>Noul model Pantera 4504 stabilește standarde înalte în materie de protecție precisă a culturilor și utilizare confortabilă.</w:t>
      </w:r>
    </w:p>
    <w:p w:rsidR="00B31B66" w:rsidRDefault="0066651C" w:rsidP="00194B4F">
      <w:pPr>
        <w:tabs>
          <w:tab w:val="left" w:pos="426"/>
        </w:tabs>
        <w:spacing w:after="100" w:afterAutospacing="1" w:line="360" w:lineRule="auto"/>
        <w:ind w:left="567" w:right="1128"/>
        <w:rPr>
          <w:rFonts w:ascii="Arial" w:hAnsi="Arial"/>
          <w:bCs/>
        </w:rPr>
      </w:pPr>
      <w:r>
        <w:rPr>
          <w:rFonts w:ascii="Arial" w:hAnsi="Arial"/>
          <w:bCs/>
          <w:noProof/>
          <w:lang w:val="de-DE"/>
        </w:rPr>
        <w:drawing>
          <wp:inline distT="0" distB="0" distL="0" distR="0">
            <wp:extent cx="5277485" cy="3514090"/>
            <wp:effectExtent l="0" t="0" r="0" b="0"/>
            <wp:docPr id="8" name="Grafik 8" descr="Pantera4504_d0_kw_DJI_0989_d1_210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ntera4504_d0_kw_DJI_0989_d1_2104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7485" cy="3514090"/>
                    </a:xfrm>
                    <a:prstGeom prst="rect">
                      <a:avLst/>
                    </a:prstGeom>
                    <a:noFill/>
                    <a:ln>
                      <a:noFill/>
                    </a:ln>
                  </pic:spPr>
                </pic:pic>
              </a:graphicData>
            </a:graphic>
          </wp:inline>
        </w:drawing>
      </w:r>
    </w:p>
    <w:p w:rsidR="00B31B66" w:rsidRDefault="00B31B66" w:rsidP="00194B4F">
      <w:pPr>
        <w:tabs>
          <w:tab w:val="left" w:pos="426"/>
        </w:tabs>
        <w:spacing w:after="100" w:afterAutospacing="1" w:line="360" w:lineRule="auto"/>
        <w:ind w:left="567" w:right="1128"/>
        <w:rPr>
          <w:rFonts w:ascii="Arial" w:hAnsi="Arial"/>
          <w:bCs/>
        </w:rPr>
      </w:pPr>
      <w:bookmarkStart w:id="0" w:name="_GoBack"/>
      <w:bookmarkEnd w:id="0"/>
    </w:p>
    <w:p w:rsidR="0066651C" w:rsidRPr="008D0710" w:rsidRDefault="0066651C" w:rsidP="0066651C">
      <w:pPr>
        <w:ind w:left="567"/>
        <w:rPr>
          <w:rFonts w:ascii="Arial" w:hAnsi="Arial" w:cs="Arial"/>
          <w:b/>
          <w:bCs/>
          <w:color w:val="808080" w:themeColor="background1" w:themeShade="80"/>
          <w:sz w:val="20"/>
          <w:szCs w:val="20"/>
        </w:rPr>
      </w:pPr>
      <w:r w:rsidRPr="008D0710">
        <w:rPr>
          <w:rFonts w:ascii="Arial" w:hAnsi="Arial" w:cs="Arial"/>
          <w:b/>
          <w:bCs/>
          <w:color w:val="808080" w:themeColor="background1" w:themeShade="80"/>
          <w:sz w:val="20"/>
          <w:szCs w:val="20"/>
        </w:rPr>
        <w:t>Despre AMAZONE</w:t>
      </w:r>
    </w:p>
    <w:p w:rsidR="0066651C" w:rsidRPr="008D0710" w:rsidRDefault="0066651C" w:rsidP="0066651C">
      <w:pPr>
        <w:tabs>
          <w:tab w:val="left" w:pos="3550"/>
        </w:tabs>
        <w:spacing w:line="360" w:lineRule="auto"/>
        <w:ind w:left="567" w:right="141"/>
        <w:rPr>
          <w:rFonts w:ascii="Arial" w:hAnsi="Arial"/>
          <w:bCs/>
          <w:color w:val="808080" w:themeColor="background1" w:themeShade="80"/>
          <w:sz w:val="20"/>
          <w:szCs w:val="20"/>
        </w:rPr>
      </w:pPr>
      <w:r w:rsidRPr="008D0710">
        <w:rPr>
          <w:rFonts w:ascii="Arial" w:hAnsi="Arial"/>
          <w:bCs/>
          <w:color w:val="808080" w:themeColor="background1" w:themeShade="80"/>
          <w:sz w:val="20"/>
          <w:szCs w:val="20"/>
        </w:rPr>
        <w:br/>
        <w:t>AMAZONEN-WERKE H. DREYER SE &amp; Co. KG, cu sediul în Hasbergen-Gaste, în Germania, produce utilaje agricole și utilaje de tehnica comunala. Compania administrată de proprietari are aproximativ 1900 de angajați în nouă locații de producție diferite din Germania, Franța, Rusia și Ungaria. Gama de utilaje agricole include utilaje pentru prelucrarea solului, semănătoare, împrăștiere de îngrășăminte și echipamente de protecție a plantelor. Din 2019, Schmotzer Hacktechnik face parte din grupul AMAZONE. Pe baza acestor competențe de bază, AMAZONE este acum specialistul în producția inteligentă de culturi în agricultură.</w:t>
      </w:r>
      <w:r w:rsidRPr="008D0710">
        <w:rPr>
          <w:rFonts w:ascii="Arial" w:hAnsi="Arial"/>
          <w:bCs/>
          <w:color w:val="808080" w:themeColor="background1" w:themeShade="80"/>
          <w:sz w:val="20"/>
          <w:szCs w:val="20"/>
        </w:rPr>
        <w:br/>
        <w:t>Informații suplimentare</w:t>
      </w:r>
      <w:r w:rsidRPr="008D0710">
        <w:rPr>
          <w:rFonts w:ascii="Arial" w:hAnsi="Arial" w:cs="Arial"/>
          <w:bCs/>
          <w:color w:val="808080" w:themeColor="background1" w:themeShade="80"/>
          <w:sz w:val="20"/>
          <w:szCs w:val="20"/>
        </w:rPr>
        <w:t xml:space="preserve">: </w:t>
      </w:r>
      <w:hyperlink r:id="rId8" w:history="1">
        <w:r w:rsidRPr="008D0710">
          <w:rPr>
            <w:rStyle w:val="Hyperlink"/>
            <w:rFonts w:ascii="Arial" w:hAnsi="Arial" w:cs="Arial"/>
            <w:sz w:val="20"/>
            <w:szCs w:val="20"/>
          </w:rPr>
          <w:t>www.amazone.net</w:t>
        </w:r>
      </w:hyperlink>
      <w:r>
        <w:rPr>
          <w:color w:val="808080" w:themeColor="background1" w:themeShade="80"/>
        </w:rPr>
        <w:t xml:space="preserve"> </w:t>
      </w:r>
    </w:p>
    <w:p w:rsidR="0066651C" w:rsidRPr="008D315E" w:rsidRDefault="0066651C" w:rsidP="0066651C">
      <w:pPr>
        <w:tabs>
          <w:tab w:val="left" w:pos="3550"/>
        </w:tabs>
        <w:spacing w:line="360" w:lineRule="auto"/>
        <w:ind w:left="567" w:right="1411"/>
        <w:rPr>
          <w:rFonts w:ascii="Arial" w:hAnsi="Arial" w:cs="Arial"/>
          <w:bCs/>
          <w:color w:val="808080" w:themeColor="background1" w:themeShade="80"/>
          <w:sz w:val="20"/>
          <w:szCs w:val="20"/>
        </w:rPr>
      </w:pPr>
      <w:r>
        <w:rPr>
          <w:noProof/>
          <w:color w:val="0563C1"/>
        </w:rPr>
        <w:drawing>
          <wp:inline distT="0" distB="0" distL="0" distR="0" wp14:anchorId="5D1458E6" wp14:editId="70A368DC">
            <wp:extent cx="241300" cy="241300"/>
            <wp:effectExtent l="0" t="0" r="6350" b="6350"/>
            <wp:docPr id="36" name="Grafik 36" descr="cid:FB_70d43fd1-a841-4de4-bbaa-3e1f495f95d3.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9"/>
                    </pic:cNvPr>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7FAC30C" wp14:editId="7A197866">
            <wp:extent cx="241300" cy="241300"/>
            <wp:effectExtent l="0" t="0" r="6350" b="6350"/>
            <wp:docPr id="37" name="Grafik 37" descr="cid:IG_efb650a7-31e4-4674-98db-f2d2d5c58dce.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2"/>
                    </pic:cNvPr>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2CE77A" wp14:editId="5BB90810">
            <wp:extent cx="241300" cy="241300"/>
            <wp:effectExtent l="0" t="0" r="6350" b="6350"/>
            <wp:docPr id="38" name="Grafik 38" descr="cid:YT_e9180d16-5a2b-4618-92e9-22a015f9cafb.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5"/>
                    </pic:cNvPr>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477385C" wp14:editId="4CBA0680">
            <wp:extent cx="241300" cy="241300"/>
            <wp:effectExtent l="0" t="0" r="6350" b="6350"/>
            <wp:docPr id="39" name="Grafik 39" descr="cid:LinkedIn_80de4e9c-c7a3-41e3-8e11-063f7eace13d.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18"/>
                    </pic:cNvPr>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798379E" wp14:editId="459A5714">
            <wp:extent cx="241300" cy="241300"/>
            <wp:effectExtent l="0" t="0" r="6350" b="6350"/>
            <wp:docPr id="40" name="Grafik 40" descr="cid:Xing1_e3730686-2953-47a9-9c47-dbaa518a9207.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1"/>
                    </pic:cNvPr>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rsidR="00B31B66" w:rsidRDefault="00B31B66" w:rsidP="00194B4F">
      <w:pPr>
        <w:tabs>
          <w:tab w:val="left" w:pos="426"/>
        </w:tabs>
        <w:spacing w:after="100" w:afterAutospacing="1" w:line="360" w:lineRule="auto"/>
        <w:ind w:left="567" w:right="1128"/>
        <w:rPr>
          <w:rFonts w:ascii="Arial" w:hAnsi="Arial"/>
          <w:bCs/>
        </w:rPr>
      </w:pPr>
    </w:p>
    <w:p w:rsidR="00194B4F" w:rsidRPr="00463890" w:rsidRDefault="00194B4F" w:rsidP="00463890">
      <w:pPr>
        <w:tabs>
          <w:tab w:val="left" w:pos="3550"/>
        </w:tabs>
        <w:spacing w:line="360" w:lineRule="auto"/>
        <w:ind w:left="567" w:right="141"/>
      </w:pPr>
    </w:p>
    <w:sectPr w:rsidR="00194B4F" w:rsidRPr="00463890" w:rsidSect="0066651C">
      <w:headerReference w:type="default" r:id="rId24"/>
      <w:footerReference w:type="default" r:id="rId25"/>
      <w:pgSz w:w="11901" w:h="16840" w:code="9"/>
      <w:pgMar w:top="1701" w:right="567" w:bottom="1702"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F8D" w:rsidRDefault="00945F8D">
      <w:r>
        <w:separator/>
      </w:r>
    </w:p>
  </w:endnote>
  <w:endnote w:type="continuationSeparator" w:id="0">
    <w:p w:rsidR="00945F8D" w:rsidRDefault="0094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charset w:val="00"/>
    <w:family w:val="roman"/>
    <w:pitch w:val="variable"/>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6651C">
                            <w:rPr>
                              <w:rFonts w:ascii="Arial" w:hAnsi="Arial"/>
                              <w:noProof/>
                              <w:sz w:val="20"/>
                            </w:rPr>
                            <w:t>4</w:t>
                          </w:r>
                          <w:r w:rsidRPr="0093254A">
                            <w:rPr>
                              <w:rFonts w:ascii="Arial" w:hAnsi="Arial"/>
                              <w:sz w:val="20"/>
                            </w:rPr>
                            <w:fldChar w:fldCharType="end"/>
                          </w:r>
                          <w:r>
                            <w:rPr>
                              <w:rFonts w:ascii="Arial" w:hAnsi="Arial"/>
                              <w:sz w:val="20"/>
                            </w:rPr>
                            <w:t xml:space="preserve"> </w:t>
                          </w:r>
                          <w:r>
                            <w:rPr>
                              <w:rFonts w:ascii="Arial" w:hAnsi="Arial"/>
                              <w:sz w:val="20"/>
                            </w:rPr>
                            <w:t xml:space="preserve">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6651C">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6651C">
                      <w:rPr>
                        <w:rFonts w:ascii="Arial" w:hAnsi="Arial"/>
                        <w:noProof/>
                        <w:sz w:val="20"/>
                      </w:rPr>
                      <w:t>4</w:t>
                    </w:r>
                    <w:r w:rsidRPr="0093254A">
                      <w:rPr>
                        <w:rFonts w:ascii="Arial" w:hAnsi="Arial"/>
                        <w:sz w:val="20"/>
                      </w:rPr>
                      <w:fldChar w:fldCharType="end"/>
                    </w:r>
                    <w:r>
                      <w:rPr>
                        <w:rFonts w:ascii="Arial" w:hAnsi="Arial"/>
                        <w:sz w:val="20"/>
                      </w:rPr>
                      <w:t xml:space="preserve"> </w:t>
                    </w:r>
                    <w:r>
                      <w:rPr>
                        <w:rFonts w:ascii="Arial" w:hAnsi="Arial"/>
                        <w:sz w:val="20"/>
                      </w:rPr>
                      <w:t xml:space="preserve">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6651C">
                      <w:rPr>
                        <w:rFonts w:ascii="Arial" w:hAnsi="Arial"/>
                        <w:noProof/>
                        <w:sz w:val="20"/>
                      </w:rPr>
                      <w:t>4</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D72F29"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C0DB6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rsidR="005E0980" w:rsidRPr="0093254A"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rsidR="005E0980" w:rsidRPr="0093254A" w:rsidRDefault="005E0980" w:rsidP="006F7755">
                    <w:pPr>
                      <w:spacing w:line="280" w:lineRule="exact"/>
                      <w:rPr>
                        <w:spacing w:val="2"/>
                        <w:sz w:val="20"/>
                        <w:rFonts w:ascii="Arial" w:hAnsi="Arial"/>
                      </w:rPr>
                    </w:pPr>
                    <w:r>
                      <w:rPr>
                        <w:sz w:val="20"/>
                        <w:rFonts w:ascii="Arial" w:hAnsi="Arial"/>
                      </w:rPr>
                      <w:t xml:space="preserve">Telefon +49 (0)5405 501-0 ∙ amazone@amazone.de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F8D" w:rsidRDefault="00945F8D">
      <w:r>
        <w:separator/>
      </w:r>
    </w:p>
  </w:footnote>
  <w:footnote w:type="continuationSeparator" w:id="0">
    <w:p w:rsidR="00945F8D" w:rsidRDefault="00945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C34E52" w:rsidP="00E81D17">
                          <w:pPr>
                            <w:pStyle w:val="StandardWeb"/>
                            <w:spacing w:after="0" w:afterAutospacing="0"/>
                            <w:jc w:val="right"/>
                            <w:rPr>
                              <w:color w:val="FFFFFF" w:themeColor="background1"/>
                            </w:rPr>
                          </w:pPr>
                          <w:r>
                            <w:rPr>
                              <w:rFonts w:ascii="Arial" w:hAnsi="Arial"/>
                              <w:color w:val="FFFFFF" w:themeColor="background1"/>
                              <w:sz w:val="28"/>
                            </w:rPr>
                            <w:t>Comunicat de presă, aprilie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C34E52" w:rsidP="00E81D17">
                    <w:pPr>
                      <w:pStyle w:val="StandardWeb"/>
                      <w:spacing w:after="0" w:afterAutospacing="0"/>
                      <w:jc w:val="right"/>
                      <w:rPr>
                        <w:color w:val="FFFFFF" w:themeColor="background1"/>
                      </w:rPr>
                    </w:pPr>
                    <w:r>
                      <w:rPr>
                        <w:color w:val="FFFFFF" w:themeColor="background1"/>
                        <w:sz w:val="28"/>
                        <w:rFonts w:ascii="Arial" w:hAnsi="Arial"/>
                      </w:rPr>
                      <w:t xml:space="preserve">Comunicat de presă, aprilie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E31627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92848B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355F"/>
    <w:rsid w:val="000047C6"/>
    <w:rsid w:val="000055DA"/>
    <w:rsid w:val="00005750"/>
    <w:rsid w:val="000057B1"/>
    <w:rsid w:val="00013C90"/>
    <w:rsid w:val="00020A73"/>
    <w:rsid w:val="00022927"/>
    <w:rsid w:val="00022EA9"/>
    <w:rsid w:val="0002557A"/>
    <w:rsid w:val="000272F0"/>
    <w:rsid w:val="00031552"/>
    <w:rsid w:val="00033B2B"/>
    <w:rsid w:val="00034A5D"/>
    <w:rsid w:val="0003624C"/>
    <w:rsid w:val="000379F2"/>
    <w:rsid w:val="000405EE"/>
    <w:rsid w:val="00041461"/>
    <w:rsid w:val="000419FF"/>
    <w:rsid w:val="00042735"/>
    <w:rsid w:val="00042AFB"/>
    <w:rsid w:val="000432E0"/>
    <w:rsid w:val="00045886"/>
    <w:rsid w:val="00045AA0"/>
    <w:rsid w:val="00047CDD"/>
    <w:rsid w:val="000507C9"/>
    <w:rsid w:val="00053599"/>
    <w:rsid w:val="00054904"/>
    <w:rsid w:val="000558D6"/>
    <w:rsid w:val="00056589"/>
    <w:rsid w:val="00061F15"/>
    <w:rsid w:val="00062B82"/>
    <w:rsid w:val="00063402"/>
    <w:rsid w:val="00064C64"/>
    <w:rsid w:val="00065CAA"/>
    <w:rsid w:val="00066F1F"/>
    <w:rsid w:val="00072139"/>
    <w:rsid w:val="00082DBE"/>
    <w:rsid w:val="0009438C"/>
    <w:rsid w:val="00094B29"/>
    <w:rsid w:val="00095B8B"/>
    <w:rsid w:val="00097BDF"/>
    <w:rsid w:val="000A1204"/>
    <w:rsid w:val="000A1774"/>
    <w:rsid w:val="000A1E91"/>
    <w:rsid w:val="000A73A3"/>
    <w:rsid w:val="000B1D61"/>
    <w:rsid w:val="000B229C"/>
    <w:rsid w:val="000B4818"/>
    <w:rsid w:val="000B52EE"/>
    <w:rsid w:val="000B539E"/>
    <w:rsid w:val="000B5F6D"/>
    <w:rsid w:val="000B6EBB"/>
    <w:rsid w:val="000B7C60"/>
    <w:rsid w:val="000C03B9"/>
    <w:rsid w:val="000C100B"/>
    <w:rsid w:val="000C13A8"/>
    <w:rsid w:val="000C3A69"/>
    <w:rsid w:val="000C4227"/>
    <w:rsid w:val="000D07D1"/>
    <w:rsid w:val="000D1FED"/>
    <w:rsid w:val="000D7D8C"/>
    <w:rsid w:val="000E3570"/>
    <w:rsid w:val="000E45C0"/>
    <w:rsid w:val="000F680B"/>
    <w:rsid w:val="0010274B"/>
    <w:rsid w:val="00103E69"/>
    <w:rsid w:val="0010644F"/>
    <w:rsid w:val="00110789"/>
    <w:rsid w:val="00112EDB"/>
    <w:rsid w:val="00113932"/>
    <w:rsid w:val="00114719"/>
    <w:rsid w:val="00114F26"/>
    <w:rsid w:val="00123BBE"/>
    <w:rsid w:val="0012682A"/>
    <w:rsid w:val="00126F6D"/>
    <w:rsid w:val="00131235"/>
    <w:rsid w:val="00134061"/>
    <w:rsid w:val="001366B2"/>
    <w:rsid w:val="00136F8F"/>
    <w:rsid w:val="00140553"/>
    <w:rsid w:val="001418C0"/>
    <w:rsid w:val="001434B2"/>
    <w:rsid w:val="00146749"/>
    <w:rsid w:val="00147389"/>
    <w:rsid w:val="001474C3"/>
    <w:rsid w:val="00147A4A"/>
    <w:rsid w:val="001503BB"/>
    <w:rsid w:val="0015120B"/>
    <w:rsid w:val="00151C95"/>
    <w:rsid w:val="00152A75"/>
    <w:rsid w:val="00152ED1"/>
    <w:rsid w:val="00153352"/>
    <w:rsid w:val="001550D7"/>
    <w:rsid w:val="00157608"/>
    <w:rsid w:val="00157995"/>
    <w:rsid w:val="00161A93"/>
    <w:rsid w:val="00161C91"/>
    <w:rsid w:val="00161CDE"/>
    <w:rsid w:val="00162EFC"/>
    <w:rsid w:val="00164471"/>
    <w:rsid w:val="00164F36"/>
    <w:rsid w:val="00170B9E"/>
    <w:rsid w:val="00175B5E"/>
    <w:rsid w:val="001764F2"/>
    <w:rsid w:val="00182044"/>
    <w:rsid w:val="00185E00"/>
    <w:rsid w:val="001872D1"/>
    <w:rsid w:val="00187777"/>
    <w:rsid w:val="00187DF2"/>
    <w:rsid w:val="00190769"/>
    <w:rsid w:val="0019164D"/>
    <w:rsid w:val="001926C2"/>
    <w:rsid w:val="0019455E"/>
    <w:rsid w:val="00194AE4"/>
    <w:rsid w:val="00194B4F"/>
    <w:rsid w:val="0019571A"/>
    <w:rsid w:val="001972E8"/>
    <w:rsid w:val="001A0746"/>
    <w:rsid w:val="001A09C4"/>
    <w:rsid w:val="001A3703"/>
    <w:rsid w:val="001A4CDA"/>
    <w:rsid w:val="001A588C"/>
    <w:rsid w:val="001A5E5D"/>
    <w:rsid w:val="001A6A59"/>
    <w:rsid w:val="001B650D"/>
    <w:rsid w:val="001B76A0"/>
    <w:rsid w:val="001C08A4"/>
    <w:rsid w:val="001C1208"/>
    <w:rsid w:val="001C136F"/>
    <w:rsid w:val="001C1376"/>
    <w:rsid w:val="001C241D"/>
    <w:rsid w:val="001C2C16"/>
    <w:rsid w:val="001C3878"/>
    <w:rsid w:val="001C3BAA"/>
    <w:rsid w:val="001C4476"/>
    <w:rsid w:val="001C7171"/>
    <w:rsid w:val="001C79D7"/>
    <w:rsid w:val="001D37F0"/>
    <w:rsid w:val="001D41F1"/>
    <w:rsid w:val="001D6B80"/>
    <w:rsid w:val="001E27E7"/>
    <w:rsid w:val="001E2E5C"/>
    <w:rsid w:val="001E6EDA"/>
    <w:rsid w:val="001F10DE"/>
    <w:rsid w:val="001F2C8E"/>
    <w:rsid w:val="001F60F7"/>
    <w:rsid w:val="001F62AF"/>
    <w:rsid w:val="001F7776"/>
    <w:rsid w:val="002034E9"/>
    <w:rsid w:val="00205632"/>
    <w:rsid w:val="00206595"/>
    <w:rsid w:val="00211B27"/>
    <w:rsid w:val="00211CF0"/>
    <w:rsid w:val="00212120"/>
    <w:rsid w:val="00220557"/>
    <w:rsid w:val="002213AC"/>
    <w:rsid w:val="002223F7"/>
    <w:rsid w:val="00222A69"/>
    <w:rsid w:val="00233AA4"/>
    <w:rsid w:val="00233C8C"/>
    <w:rsid w:val="002356E7"/>
    <w:rsid w:val="002367F7"/>
    <w:rsid w:val="002376D9"/>
    <w:rsid w:val="00241217"/>
    <w:rsid w:val="002416D9"/>
    <w:rsid w:val="00242354"/>
    <w:rsid w:val="00242FD7"/>
    <w:rsid w:val="002529B4"/>
    <w:rsid w:val="00253FE0"/>
    <w:rsid w:val="00255F3D"/>
    <w:rsid w:val="00256A84"/>
    <w:rsid w:val="00260884"/>
    <w:rsid w:val="00260B29"/>
    <w:rsid w:val="00263D84"/>
    <w:rsid w:val="00267343"/>
    <w:rsid w:val="002749F8"/>
    <w:rsid w:val="00280DCF"/>
    <w:rsid w:val="002829C0"/>
    <w:rsid w:val="0028387B"/>
    <w:rsid w:val="00285E41"/>
    <w:rsid w:val="00286F63"/>
    <w:rsid w:val="002906A8"/>
    <w:rsid w:val="00293782"/>
    <w:rsid w:val="00295EFE"/>
    <w:rsid w:val="002A08F9"/>
    <w:rsid w:val="002A2D94"/>
    <w:rsid w:val="002B48D1"/>
    <w:rsid w:val="002B6601"/>
    <w:rsid w:val="002B6C23"/>
    <w:rsid w:val="002B7690"/>
    <w:rsid w:val="002B7E60"/>
    <w:rsid w:val="002C1CA3"/>
    <w:rsid w:val="002C29BD"/>
    <w:rsid w:val="002C3B05"/>
    <w:rsid w:val="002D3B27"/>
    <w:rsid w:val="002D4394"/>
    <w:rsid w:val="002D542A"/>
    <w:rsid w:val="002E08E7"/>
    <w:rsid w:val="002E0F6F"/>
    <w:rsid w:val="002E10FD"/>
    <w:rsid w:val="002E3450"/>
    <w:rsid w:val="002E3B81"/>
    <w:rsid w:val="002E3F40"/>
    <w:rsid w:val="002E5188"/>
    <w:rsid w:val="002E6708"/>
    <w:rsid w:val="002F0C60"/>
    <w:rsid w:val="002F53E9"/>
    <w:rsid w:val="0030035B"/>
    <w:rsid w:val="00300C6C"/>
    <w:rsid w:val="00302020"/>
    <w:rsid w:val="00306A5E"/>
    <w:rsid w:val="00307267"/>
    <w:rsid w:val="003123B7"/>
    <w:rsid w:val="003132FB"/>
    <w:rsid w:val="003156BE"/>
    <w:rsid w:val="00316911"/>
    <w:rsid w:val="003171E2"/>
    <w:rsid w:val="003203EE"/>
    <w:rsid w:val="00320F24"/>
    <w:rsid w:val="00322003"/>
    <w:rsid w:val="0033102D"/>
    <w:rsid w:val="00331674"/>
    <w:rsid w:val="003400A3"/>
    <w:rsid w:val="00343E6D"/>
    <w:rsid w:val="00344BE6"/>
    <w:rsid w:val="0034588E"/>
    <w:rsid w:val="00347783"/>
    <w:rsid w:val="00353CEF"/>
    <w:rsid w:val="0035596C"/>
    <w:rsid w:val="00361E97"/>
    <w:rsid w:val="00364C64"/>
    <w:rsid w:val="00366CAA"/>
    <w:rsid w:val="00370CBC"/>
    <w:rsid w:val="00371B65"/>
    <w:rsid w:val="00371C85"/>
    <w:rsid w:val="00375B0A"/>
    <w:rsid w:val="00376B35"/>
    <w:rsid w:val="0038102A"/>
    <w:rsid w:val="003852C1"/>
    <w:rsid w:val="00393134"/>
    <w:rsid w:val="00395337"/>
    <w:rsid w:val="003A1DBE"/>
    <w:rsid w:val="003B4998"/>
    <w:rsid w:val="003B4C18"/>
    <w:rsid w:val="003B5740"/>
    <w:rsid w:val="003C0AFD"/>
    <w:rsid w:val="003C18DD"/>
    <w:rsid w:val="003C19B9"/>
    <w:rsid w:val="003C2435"/>
    <w:rsid w:val="003C51D2"/>
    <w:rsid w:val="003C5BC0"/>
    <w:rsid w:val="003C7CD8"/>
    <w:rsid w:val="003D009A"/>
    <w:rsid w:val="003D0306"/>
    <w:rsid w:val="003D05D0"/>
    <w:rsid w:val="003D2241"/>
    <w:rsid w:val="003D3478"/>
    <w:rsid w:val="003D41ED"/>
    <w:rsid w:val="003D5F22"/>
    <w:rsid w:val="003E0137"/>
    <w:rsid w:val="003E041D"/>
    <w:rsid w:val="003E77E7"/>
    <w:rsid w:val="003F0EE2"/>
    <w:rsid w:val="003F1171"/>
    <w:rsid w:val="003F1353"/>
    <w:rsid w:val="003F309D"/>
    <w:rsid w:val="003F3899"/>
    <w:rsid w:val="003F4774"/>
    <w:rsid w:val="003F501A"/>
    <w:rsid w:val="003F548B"/>
    <w:rsid w:val="00401B17"/>
    <w:rsid w:val="0040433A"/>
    <w:rsid w:val="0040591D"/>
    <w:rsid w:val="004062FE"/>
    <w:rsid w:val="00406591"/>
    <w:rsid w:val="004079B9"/>
    <w:rsid w:val="00410006"/>
    <w:rsid w:val="00410130"/>
    <w:rsid w:val="0041306D"/>
    <w:rsid w:val="00415D98"/>
    <w:rsid w:val="00415F06"/>
    <w:rsid w:val="0042193D"/>
    <w:rsid w:val="00434861"/>
    <w:rsid w:val="00435593"/>
    <w:rsid w:val="00435862"/>
    <w:rsid w:val="0043678E"/>
    <w:rsid w:val="004377F1"/>
    <w:rsid w:val="00437D02"/>
    <w:rsid w:val="00440B98"/>
    <w:rsid w:val="004428EA"/>
    <w:rsid w:val="00447C09"/>
    <w:rsid w:val="00453E98"/>
    <w:rsid w:val="00454A50"/>
    <w:rsid w:val="004554BE"/>
    <w:rsid w:val="004564A0"/>
    <w:rsid w:val="00460A83"/>
    <w:rsid w:val="004628CB"/>
    <w:rsid w:val="00463890"/>
    <w:rsid w:val="004649C9"/>
    <w:rsid w:val="00465E24"/>
    <w:rsid w:val="00466B08"/>
    <w:rsid w:val="00466D44"/>
    <w:rsid w:val="004671DD"/>
    <w:rsid w:val="00471785"/>
    <w:rsid w:val="00471F95"/>
    <w:rsid w:val="00472849"/>
    <w:rsid w:val="0047316B"/>
    <w:rsid w:val="00473DB9"/>
    <w:rsid w:val="00475931"/>
    <w:rsid w:val="00482C7E"/>
    <w:rsid w:val="004841F0"/>
    <w:rsid w:val="00490CF7"/>
    <w:rsid w:val="00490EDF"/>
    <w:rsid w:val="00491596"/>
    <w:rsid w:val="00492CC9"/>
    <w:rsid w:val="00493C72"/>
    <w:rsid w:val="00497C62"/>
    <w:rsid w:val="004A3910"/>
    <w:rsid w:val="004A3C73"/>
    <w:rsid w:val="004A7CC1"/>
    <w:rsid w:val="004B04CD"/>
    <w:rsid w:val="004B0743"/>
    <w:rsid w:val="004B2A12"/>
    <w:rsid w:val="004B3FB6"/>
    <w:rsid w:val="004B5CF7"/>
    <w:rsid w:val="004B6D3C"/>
    <w:rsid w:val="004B7F70"/>
    <w:rsid w:val="004C1EFD"/>
    <w:rsid w:val="004C422B"/>
    <w:rsid w:val="004C46BB"/>
    <w:rsid w:val="004C61E9"/>
    <w:rsid w:val="004C7C53"/>
    <w:rsid w:val="004C7E4E"/>
    <w:rsid w:val="004D0790"/>
    <w:rsid w:val="004D45C7"/>
    <w:rsid w:val="004D4ED8"/>
    <w:rsid w:val="004D79A3"/>
    <w:rsid w:val="004E0912"/>
    <w:rsid w:val="004E161C"/>
    <w:rsid w:val="004E4EE0"/>
    <w:rsid w:val="004E51A5"/>
    <w:rsid w:val="004F3E61"/>
    <w:rsid w:val="004F412A"/>
    <w:rsid w:val="004F50C0"/>
    <w:rsid w:val="004F601B"/>
    <w:rsid w:val="004F67FD"/>
    <w:rsid w:val="004F6B58"/>
    <w:rsid w:val="00501DEE"/>
    <w:rsid w:val="0050395F"/>
    <w:rsid w:val="005071AE"/>
    <w:rsid w:val="00510A20"/>
    <w:rsid w:val="00510F64"/>
    <w:rsid w:val="0051442B"/>
    <w:rsid w:val="00515380"/>
    <w:rsid w:val="00521C0A"/>
    <w:rsid w:val="005231C4"/>
    <w:rsid w:val="00523E82"/>
    <w:rsid w:val="00523F25"/>
    <w:rsid w:val="00527A56"/>
    <w:rsid w:val="00530D82"/>
    <w:rsid w:val="00531F4D"/>
    <w:rsid w:val="00532E2E"/>
    <w:rsid w:val="00533B44"/>
    <w:rsid w:val="00534972"/>
    <w:rsid w:val="00536562"/>
    <w:rsid w:val="00541DA3"/>
    <w:rsid w:val="00546D72"/>
    <w:rsid w:val="00547C11"/>
    <w:rsid w:val="0055044D"/>
    <w:rsid w:val="00551036"/>
    <w:rsid w:val="00552A6F"/>
    <w:rsid w:val="005543C9"/>
    <w:rsid w:val="00557A9A"/>
    <w:rsid w:val="00557C11"/>
    <w:rsid w:val="005606E2"/>
    <w:rsid w:val="005628F1"/>
    <w:rsid w:val="005640EC"/>
    <w:rsid w:val="00565E15"/>
    <w:rsid w:val="00566AC8"/>
    <w:rsid w:val="00567B39"/>
    <w:rsid w:val="00571396"/>
    <w:rsid w:val="00571C13"/>
    <w:rsid w:val="00571D8C"/>
    <w:rsid w:val="00577F08"/>
    <w:rsid w:val="00580534"/>
    <w:rsid w:val="00581AB9"/>
    <w:rsid w:val="00582445"/>
    <w:rsid w:val="0058582A"/>
    <w:rsid w:val="00586056"/>
    <w:rsid w:val="00586FC0"/>
    <w:rsid w:val="005874E0"/>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2E52"/>
    <w:rsid w:val="005B3132"/>
    <w:rsid w:val="005B4503"/>
    <w:rsid w:val="005C1E71"/>
    <w:rsid w:val="005C277B"/>
    <w:rsid w:val="005C2CD4"/>
    <w:rsid w:val="005C3063"/>
    <w:rsid w:val="005C3540"/>
    <w:rsid w:val="005C3E4D"/>
    <w:rsid w:val="005C6C0D"/>
    <w:rsid w:val="005C7656"/>
    <w:rsid w:val="005C7B15"/>
    <w:rsid w:val="005D1CAE"/>
    <w:rsid w:val="005D242F"/>
    <w:rsid w:val="005D4A16"/>
    <w:rsid w:val="005D4B70"/>
    <w:rsid w:val="005D5380"/>
    <w:rsid w:val="005D5AB4"/>
    <w:rsid w:val="005E0980"/>
    <w:rsid w:val="005E1500"/>
    <w:rsid w:val="005E2376"/>
    <w:rsid w:val="005E62F4"/>
    <w:rsid w:val="005E79F7"/>
    <w:rsid w:val="005F0AE3"/>
    <w:rsid w:val="005F16D2"/>
    <w:rsid w:val="005F18BD"/>
    <w:rsid w:val="005F7267"/>
    <w:rsid w:val="00601972"/>
    <w:rsid w:val="00605B52"/>
    <w:rsid w:val="00611592"/>
    <w:rsid w:val="006123F0"/>
    <w:rsid w:val="0061739C"/>
    <w:rsid w:val="006208D6"/>
    <w:rsid w:val="00621088"/>
    <w:rsid w:val="0062523D"/>
    <w:rsid w:val="00630F4C"/>
    <w:rsid w:val="006320E2"/>
    <w:rsid w:val="00632B65"/>
    <w:rsid w:val="0063511D"/>
    <w:rsid w:val="006353CF"/>
    <w:rsid w:val="0064037A"/>
    <w:rsid w:val="006407F3"/>
    <w:rsid w:val="0064180E"/>
    <w:rsid w:val="00641DBC"/>
    <w:rsid w:val="00643CBA"/>
    <w:rsid w:val="00653C7C"/>
    <w:rsid w:val="006540FC"/>
    <w:rsid w:val="00655FC8"/>
    <w:rsid w:val="00656B40"/>
    <w:rsid w:val="00657E58"/>
    <w:rsid w:val="00660479"/>
    <w:rsid w:val="00660687"/>
    <w:rsid w:val="00661694"/>
    <w:rsid w:val="0066211B"/>
    <w:rsid w:val="006633F4"/>
    <w:rsid w:val="0066441E"/>
    <w:rsid w:val="00664F29"/>
    <w:rsid w:val="0066651C"/>
    <w:rsid w:val="0067189D"/>
    <w:rsid w:val="00672253"/>
    <w:rsid w:val="00673AC6"/>
    <w:rsid w:val="006767D7"/>
    <w:rsid w:val="00677AC9"/>
    <w:rsid w:val="006802D6"/>
    <w:rsid w:val="00681310"/>
    <w:rsid w:val="00682DA3"/>
    <w:rsid w:val="00684F5E"/>
    <w:rsid w:val="00692DA8"/>
    <w:rsid w:val="00695C4D"/>
    <w:rsid w:val="0069613D"/>
    <w:rsid w:val="006978CD"/>
    <w:rsid w:val="00697FFB"/>
    <w:rsid w:val="006A0C55"/>
    <w:rsid w:val="006A28C0"/>
    <w:rsid w:val="006A3145"/>
    <w:rsid w:val="006A6622"/>
    <w:rsid w:val="006A7C72"/>
    <w:rsid w:val="006B1093"/>
    <w:rsid w:val="006B2B3F"/>
    <w:rsid w:val="006C12AF"/>
    <w:rsid w:val="006C341C"/>
    <w:rsid w:val="006D07B4"/>
    <w:rsid w:val="006D2A85"/>
    <w:rsid w:val="006D4215"/>
    <w:rsid w:val="006D49D6"/>
    <w:rsid w:val="006D5DE3"/>
    <w:rsid w:val="006D6692"/>
    <w:rsid w:val="006D733D"/>
    <w:rsid w:val="006E33BB"/>
    <w:rsid w:val="006E3615"/>
    <w:rsid w:val="006E4980"/>
    <w:rsid w:val="006E596F"/>
    <w:rsid w:val="006E6239"/>
    <w:rsid w:val="006E6C7E"/>
    <w:rsid w:val="006E7669"/>
    <w:rsid w:val="006E7A0C"/>
    <w:rsid w:val="006F4D91"/>
    <w:rsid w:val="006F7755"/>
    <w:rsid w:val="0070092C"/>
    <w:rsid w:val="007012B0"/>
    <w:rsid w:val="00704E57"/>
    <w:rsid w:val="00706A1F"/>
    <w:rsid w:val="00712CBF"/>
    <w:rsid w:val="0071508C"/>
    <w:rsid w:val="0071613C"/>
    <w:rsid w:val="007208B2"/>
    <w:rsid w:val="0072351C"/>
    <w:rsid w:val="0072357C"/>
    <w:rsid w:val="00723647"/>
    <w:rsid w:val="0072408B"/>
    <w:rsid w:val="00724F0A"/>
    <w:rsid w:val="007256DF"/>
    <w:rsid w:val="00726374"/>
    <w:rsid w:val="00730418"/>
    <w:rsid w:val="007324EA"/>
    <w:rsid w:val="00732B0E"/>
    <w:rsid w:val="0073306A"/>
    <w:rsid w:val="007347B9"/>
    <w:rsid w:val="007361CE"/>
    <w:rsid w:val="00737415"/>
    <w:rsid w:val="00741380"/>
    <w:rsid w:val="0074152E"/>
    <w:rsid w:val="00741FB2"/>
    <w:rsid w:val="00750690"/>
    <w:rsid w:val="00751474"/>
    <w:rsid w:val="00754A48"/>
    <w:rsid w:val="00756992"/>
    <w:rsid w:val="00757E8C"/>
    <w:rsid w:val="00761764"/>
    <w:rsid w:val="00763AA3"/>
    <w:rsid w:val="00766002"/>
    <w:rsid w:val="00770CF8"/>
    <w:rsid w:val="00770F01"/>
    <w:rsid w:val="00771DA9"/>
    <w:rsid w:val="0077642D"/>
    <w:rsid w:val="00777658"/>
    <w:rsid w:val="0078043A"/>
    <w:rsid w:val="007855C2"/>
    <w:rsid w:val="007866EC"/>
    <w:rsid w:val="007944D9"/>
    <w:rsid w:val="00797F03"/>
    <w:rsid w:val="007A02B8"/>
    <w:rsid w:val="007A2B8E"/>
    <w:rsid w:val="007A74AF"/>
    <w:rsid w:val="007B22BA"/>
    <w:rsid w:val="007B3245"/>
    <w:rsid w:val="007C080C"/>
    <w:rsid w:val="007C0D51"/>
    <w:rsid w:val="007C2A54"/>
    <w:rsid w:val="007C5770"/>
    <w:rsid w:val="007C73D8"/>
    <w:rsid w:val="007C7E9A"/>
    <w:rsid w:val="007D69F3"/>
    <w:rsid w:val="007D6E77"/>
    <w:rsid w:val="007E04C6"/>
    <w:rsid w:val="007E0615"/>
    <w:rsid w:val="007E1B2B"/>
    <w:rsid w:val="007E63E4"/>
    <w:rsid w:val="007E6C84"/>
    <w:rsid w:val="007E751A"/>
    <w:rsid w:val="007E7614"/>
    <w:rsid w:val="007F0C2A"/>
    <w:rsid w:val="007F1B2A"/>
    <w:rsid w:val="007F2947"/>
    <w:rsid w:val="007F6027"/>
    <w:rsid w:val="007F60DA"/>
    <w:rsid w:val="007F6433"/>
    <w:rsid w:val="00801185"/>
    <w:rsid w:val="008059F7"/>
    <w:rsid w:val="008069D3"/>
    <w:rsid w:val="00817CEB"/>
    <w:rsid w:val="00824DEA"/>
    <w:rsid w:val="0082511D"/>
    <w:rsid w:val="00830167"/>
    <w:rsid w:val="00830780"/>
    <w:rsid w:val="00831BAB"/>
    <w:rsid w:val="00831D65"/>
    <w:rsid w:val="00831EAF"/>
    <w:rsid w:val="008327FF"/>
    <w:rsid w:val="0083418E"/>
    <w:rsid w:val="00834BED"/>
    <w:rsid w:val="00835080"/>
    <w:rsid w:val="00841287"/>
    <w:rsid w:val="00841879"/>
    <w:rsid w:val="00843D17"/>
    <w:rsid w:val="00846584"/>
    <w:rsid w:val="008507E9"/>
    <w:rsid w:val="00855B27"/>
    <w:rsid w:val="008561B4"/>
    <w:rsid w:val="00860ED1"/>
    <w:rsid w:val="00861E30"/>
    <w:rsid w:val="00863011"/>
    <w:rsid w:val="00864049"/>
    <w:rsid w:val="00865334"/>
    <w:rsid w:val="00867980"/>
    <w:rsid w:val="00871165"/>
    <w:rsid w:val="0087172D"/>
    <w:rsid w:val="00871C57"/>
    <w:rsid w:val="00871FC3"/>
    <w:rsid w:val="008739C9"/>
    <w:rsid w:val="00873B02"/>
    <w:rsid w:val="00873EA7"/>
    <w:rsid w:val="008773C5"/>
    <w:rsid w:val="0088211C"/>
    <w:rsid w:val="00882549"/>
    <w:rsid w:val="008839A4"/>
    <w:rsid w:val="00884996"/>
    <w:rsid w:val="00885B7D"/>
    <w:rsid w:val="00887686"/>
    <w:rsid w:val="008914EF"/>
    <w:rsid w:val="00891CD0"/>
    <w:rsid w:val="008921D5"/>
    <w:rsid w:val="00895458"/>
    <w:rsid w:val="008972AB"/>
    <w:rsid w:val="00897C79"/>
    <w:rsid w:val="008A0983"/>
    <w:rsid w:val="008A0EE5"/>
    <w:rsid w:val="008A414C"/>
    <w:rsid w:val="008A48F2"/>
    <w:rsid w:val="008B46CC"/>
    <w:rsid w:val="008B55FD"/>
    <w:rsid w:val="008B6BF1"/>
    <w:rsid w:val="008C0371"/>
    <w:rsid w:val="008C2317"/>
    <w:rsid w:val="008C3A7A"/>
    <w:rsid w:val="008C50E7"/>
    <w:rsid w:val="008D0F01"/>
    <w:rsid w:val="008D1E95"/>
    <w:rsid w:val="008D59C9"/>
    <w:rsid w:val="008D7813"/>
    <w:rsid w:val="008E26EA"/>
    <w:rsid w:val="008E4FBE"/>
    <w:rsid w:val="008E4FE2"/>
    <w:rsid w:val="008F2038"/>
    <w:rsid w:val="008F3BCA"/>
    <w:rsid w:val="008F4D76"/>
    <w:rsid w:val="00903BD1"/>
    <w:rsid w:val="00910A7E"/>
    <w:rsid w:val="00913866"/>
    <w:rsid w:val="0091391B"/>
    <w:rsid w:val="00913ABA"/>
    <w:rsid w:val="00914817"/>
    <w:rsid w:val="009150C8"/>
    <w:rsid w:val="00915DF6"/>
    <w:rsid w:val="00920AE8"/>
    <w:rsid w:val="0092470E"/>
    <w:rsid w:val="00930312"/>
    <w:rsid w:val="00930B64"/>
    <w:rsid w:val="0093254A"/>
    <w:rsid w:val="00934036"/>
    <w:rsid w:val="00936828"/>
    <w:rsid w:val="00937D13"/>
    <w:rsid w:val="00940BE0"/>
    <w:rsid w:val="00943B5F"/>
    <w:rsid w:val="00945661"/>
    <w:rsid w:val="00945F8D"/>
    <w:rsid w:val="00950621"/>
    <w:rsid w:val="0095250D"/>
    <w:rsid w:val="009529E2"/>
    <w:rsid w:val="00953945"/>
    <w:rsid w:val="00953E3B"/>
    <w:rsid w:val="00957108"/>
    <w:rsid w:val="00960265"/>
    <w:rsid w:val="0096108D"/>
    <w:rsid w:val="009613BE"/>
    <w:rsid w:val="00966CB5"/>
    <w:rsid w:val="009675BD"/>
    <w:rsid w:val="009725D6"/>
    <w:rsid w:val="00972808"/>
    <w:rsid w:val="0097448E"/>
    <w:rsid w:val="0098205C"/>
    <w:rsid w:val="00982DD1"/>
    <w:rsid w:val="0098571E"/>
    <w:rsid w:val="00986F49"/>
    <w:rsid w:val="00991C50"/>
    <w:rsid w:val="00997972"/>
    <w:rsid w:val="009A0956"/>
    <w:rsid w:val="009A2C67"/>
    <w:rsid w:val="009A42FB"/>
    <w:rsid w:val="009A668A"/>
    <w:rsid w:val="009A6AFC"/>
    <w:rsid w:val="009B2950"/>
    <w:rsid w:val="009B2D0E"/>
    <w:rsid w:val="009B4103"/>
    <w:rsid w:val="009B684B"/>
    <w:rsid w:val="009C0A7D"/>
    <w:rsid w:val="009C0FA3"/>
    <w:rsid w:val="009C1465"/>
    <w:rsid w:val="009C5247"/>
    <w:rsid w:val="009C5B8B"/>
    <w:rsid w:val="009C5D56"/>
    <w:rsid w:val="009C71A8"/>
    <w:rsid w:val="009C7BE0"/>
    <w:rsid w:val="009C7C6B"/>
    <w:rsid w:val="009D0FBB"/>
    <w:rsid w:val="009D3C89"/>
    <w:rsid w:val="009D58B2"/>
    <w:rsid w:val="009D5A7D"/>
    <w:rsid w:val="009E01A0"/>
    <w:rsid w:val="009E2A13"/>
    <w:rsid w:val="009E51DE"/>
    <w:rsid w:val="009E5473"/>
    <w:rsid w:val="009E55A0"/>
    <w:rsid w:val="009E5AB6"/>
    <w:rsid w:val="009E5D82"/>
    <w:rsid w:val="009E6F1F"/>
    <w:rsid w:val="009E7BED"/>
    <w:rsid w:val="009F1EB5"/>
    <w:rsid w:val="009F6116"/>
    <w:rsid w:val="00A004DD"/>
    <w:rsid w:val="00A04819"/>
    <w:rsid w:val="00A04D81"/>
    <w:rsid w:val="00A1027B"/>
    <w:rsid w:val="00A10512"/>
    <w:rsid w:val="00A13169"/>
    <w:rsid w:val="00A162D0"/>
    <w:rsid w:val="00A16777"/>
    <w:rsid w:val="00A16D39"/>
    <w:rsid w:val="00A25385"/>
    <w:rsid w:val="00A255E6"/>
    <w:rsid w:val="00A25D04"/>
    <w:rsid w:val="00A33D2F"/>
    <w:rsid w:val="00A35234"/>
    <w:rsid w:val="00A35CB4"/>
    <w:rsid w:val="00A37C9E"/>
    <w:rsid w:val="00A4548C"/>
    <w:rsid w:val="00A45CC9"/>
    <w:rsid w:val="00A462E9"/>
    <w:rsid w:val="00A476EC"/>
    <w:rsid w:val="00A50C6B"/>
    <w:rsid w:val="00A52857"/>
    <w:rsid w:val="00A52AFA"/>
    <w:rsid w:val="00A54C97"/>
    <w:rsid w:val="00A62065"/>
    <w:rsid w:val="00A638A2"/>
    <w:rsid w:val="00A70034"/>
    <w:rsid w:val="00A74C0A"/>
    <w:rsid w:val="00A77631"/>
    <w:rsid w:val="00A77B93"/>
    <w:rsid w:val="00A77D84"/>
    <w:rsid w:val="00A81BB0"/>
    <w:rsid w:val="00A826E4"/>
    <w:rsid w:val="00A83EE4"/>
    <w:rsid w:val="00A84A1A"/>
    <w:rsid w:val="00A85D86"/>
    <w:rsid w:val="00A91153"/>
    <w:rsid w:val="00A93115"/>
    <w:rsid w:val="00A9375A"/>
    <w:rsid w:val="00A93922"/>
    <w:rsid w:val="00A94394"/>
    <w:rsid w:val="00AA2ACC"/>
    <w:rsid w:val="00AA3DD2"/>
    <w:rsid w:val="00AA41F8"/>
    <w:rsid w:val="00AA444E"/>
    <w:rsid w:val="00AA575F"/>
    <w:rsid w:val="00AA6FB0"/>
    <w:rsid w:val="00AB0145"/>
    <w:rsid w:val="00AB0C7F"/>
    <w:rsid w:val="00AB1899"/>
    <w:rsid w:val="00AB24F3"/>
    <w:rsid w:val="00AB458C"/>
    <w:rsid w:val="00AC04A2"/>
    <w:rsid w:val="00AC1948"/>
    <w:rsid w:val="00AC2FEB"/>
    <w:rsid w:val="00AC4035"/>
    <w:rsid w:val="00AC4FDA"/>
    <w:rsid w:val="00AC5950"/>
    <w:rsid w:val="00AC6EE2"/>
    <w:rsid w:val="00AC702A"/>
    <w:rsid w:val="00AD0821"/>
    <w:rsid w:val="00AD0A4E"/>
    <w:rsid w:val="00AD3A37"/>
    <w:rsid w:val="00AD6094"/>
    <w:rsid w:val="00AE1EBD"/>
    <w:rsid w:val="00AE2247"/>
    <w:rsid w:val="00AE2E57"/>
    <w:rsid w:val="00AE5344"/>
    <w:rsid w:val="00AE63B9"/>
    <w:rsid w:val="00AF0DDC"/>
    <w:rsid w:val="00AF1AD0"/>
    <w:rsid w:val="00AF26DC"/>
    <w:rsid w:val="00AF7DDA"/>
    <w:rsid w:val="00B004CF"/>
    <w:rsid w:val="00B00F77"/>
    <w:rsid w:val="00B0163F"/>
    <w:rsid w:val="00B02CA2"/>
    <w:rsid w:val="00B04F02"/>
    <w:rsid w:val="00B067A9"/>
    <w:rsid w:val="00B07EBE"/>
    <w:rsid w:val="00B117F2"/>
    <w:rsid w:val="00B12047"/>
    <w:rsid w:val="00B120E9"/>
    <w:rsid w:val="00B1395A"/>
    <w:rsid w:val="00B14395"/>
    <w:rsid w:val="00B15CE5"/>
    <w:rsid w:val="00B15EA3"/>
    <w:rsid w:val="00B17884"/>
    <w:rsid w:val="00B21158"/>
    <w:rsid w:val="00B21209"/>
    <w:rsid w:val="00B232D0"/>
    <w:rsid w:val="00B240AC"/>
    <w:rsid w:val="00B31B44"/>
    <w:rsid w:val="00B31B66"/>
    <w:rsid w:val="00B33170"/>
    <w:rsid w:val="00B35FD1"/>
    <w:rsid w:val="00B368C6"/>
    <w:rsid w:val="00B37970"/>
    <w:rsid w:val="00B41606"/>
    <w:rsid w:val="00B420FB"/>
    <w:rsid w:val="00B42575"/>
    <w:rsid w:val="00B42696"/>
    <w:rsid w:val="00B4591D"/>
    <w:rsid w:val="00B45F92"/>
    <w:rsid w:val="00B5039E"/>
    <w:rsid w:val="00B512FF"/>
    <w:rsid w:val="00B53A39"/>
    <w:rsid w:val="00B562E1"/>
    <w:rsid w:val="00B562FA"/>
    <w:rsid w:val="00B56B22"/>
    <w:rsid w:val="00B56F1D"/>
    <w:rsid w:val="00B61FD4"/>
    <w:rsid w:val="00B63392"/>
    <w:rsid w:val="00B63673"/>
    <w:rsid w:val="00B64DE4"/>
    <w:rsid w:val="00B6709B"/>
    <w:rsid w:val="00B7121E"/>
    <w:rsid w:val="00B72517"/>
    <w:rsid w:val="00B7337D"/>
    <w:rsid w:val="00B74954"/>
    <w:rsid w:val="00B7793F"/>
    <w:rsid w:val="00B80DA2"/>
    <w:rsid w:val="00B81EDD"/>
    <w:rsid w:val="00B833FF"/>
    <w:rsid w:val="00B85A30"/>
    <w:rsid w:val="00B90251"/>
    <w:rsid w:val="00B92D20"/>
    <w:rsid w:val="00B94B4C"/>
    <w:rsid w:val="00B97245"/>
    <w:rsid w:val="00BA4D0F"/>
    <w:rsid w:val="00BB0614"/>
    <w:rsid w:val="00BB1195"/>
    <w:rsid w:val="00BB2409"/>
    <w:rsid w:val="00BC65EA"/>
    <w:rsid w:val="00BC6DBA"/>
    <w:rsid w:val="00BC70A4"/>
    <w:rsid w:val="00BC7197"/>
    <w:rsid w:val="00BD04D0"/>
    <w:rsid w:val="00BD075A"/>
    <w:rsid w:val="00BD3747"/>
    <w:rsid w:val="00BD4909"/>
    <w:rsid w:val="00BE399A"/>
    <w:rsid w:val="00BE6083"/>
    <w:rsid w:val="00BF2C99"/>
    <w:rsid w:val="00BF51CE"/>
    <w:rsid w:val="00C0251B"/>
    <w:rsid w:val="00C02FDC"/>
    <w:rsid w:val="00C05B74"/>
    <w:rsid w:val="00C1270C"/>
    <w:rsid w:val="00C1481C"/>
    <w:rsid w:val="00C164C7"/>
    <w:rsid w:val="00C2029F"/>
    <w:rsid w:val="00C20D8A"/>
    <w:rsid w:val="00C222D4"/>
    <w:rsid w:val="00C22A46"/>
    <w:rsid w:val="00C24EF3"/>
    <w:rsid w:val="00C266AB"/>
    <w:rsid w:val="00C32E1F"/>
    <w:rsid w:val="00C3459B"/>
    <w:rsid w:val="00C34E52"/>
    <w:rsid w:val="00C400AA"/>
    <w:rsid w:val="00C45CCE"/>
    <w:rsid w:val="00C51513"/>
    <w:rsid w:val="00C561D5"/>
    <w:rsid w:val="00C56D21"/>
    <w:rsid w:val="00C611FC"/>
    <w:rsid w:val="00C61E9A"/>
    <w:rsid w:val="00C62C14"/>
    <w:rsid w:val="00C62ECB"/>
    <w:rsid w:val="00C64A9E"/>
    <w:rsid w:val="00C656ED"/>
    <w:rsid w:val="00C668B4"/>
    <w:rsid w:val="00C7076D"/>
    <w:rsid w:val="00C712F0"/>
    <w:rsid w:val="00C77A61"/>
    <w:rsid w:val="00C817F0"/>
    <w:rsid w:val="00C847DC"/>
    <w:rsid w:val="00C85243"/>
    <w:rsid w:val="00C86F80"/>
    <w:rsid w:val="00C921AC"/>
    <w:rsid w:val="00C95132"/>
    <w:rsid w:val="00C96820"/>
    <w:rsid w:val="00C96874"/>
    <w:rsid w:val="00C96B71"/>
    <w:rsid w:val="00C97287"/>
    <w:rsid w:val="00CA018E"/>
    <w:rsid w:val="00CA0A3F"/>
    <w:rsid w:val="00CA1297"/>
    <w:rsid w:val="00CA1443"/>
    <w:rsid w:val="00CA2160"/>
    <w:rsid w:val="00CA26D1"/>
    <w:rsid w:val="00CA2E2A"/>
    <w:rsid w:val="00CA5846"/>
    <w:rsid w:val="00CB0130"/>
    <w:rsid w:val="00CB3961"/>
    <w:rsid w:val="00CB5586"/>
    <w:rsid w:val="00CB6619"/>
    <w:rsid w:val="00CB6909"/>
    <w:rsid w:val="00CB701C"/>
    <w:rsid w:val="00CC126C"/>
    <w:rsid w:val="00CC2019"/>
    <w:rsid w:val="00CC22D3"/>
    <w:rsid w:val="00CD1CC7"/>
    <w:rsid w:val="00CD53D2"/>
    <w:rsid w:val="00CD7020"/>
    <w:rsid w:val="00CE20C9"/>
    <w:rsid w:val="00CE264E"/>
    <w:rsid w:val="00CE4CD1"/>
    <w:rsid w:val="00CE6430"/>
    <w:rsid w:val="00CE6A41"/>
    <w:rsid w:val="00CE70E4"/>
    <w:rsid w:val="00CF3AD0"/>
    <w:rsid w:val="00CF3FBF"/>
    <w:rsid w:val="00CF4B64"/>
    <w:rsid w:val="00D03153"/>
    <w:rsid w:val="00D039F9"/>
    <w:rsid w:val="00D04276"/>
    <w:rsid w:val="00D05560"/>
    <w:rsid w:val="00D10DE2"/>
    <w:rsid w:val="00D129AA"/>
    <w:rsid w:val="00D13205"/>
    <w:rsid w:val="00D16307"/>
    <w:rsid w:val="00D22DD8"/>
    <w:rsid w:val="00D24F19"/>
    <w:rsid w:val="00D266B0"/>
    <w:rsid w:val="00D30748"/>
    <w:rsid w:val="00D3212E"/>
    <w:rsid w:val="00D34974"/>
    <w:rsid w:val="00D37FAC"/>
    <w:rsid w:val="00D418E1"/>
    <w:rsid w:val="00D431D0"/>
    <w:rsid w:val="00D47C69"/>
    <w:rsid w:val="00D61871"/>
    <w:rsid w:val="00D62FE8"/>
    <w:rsid w:val="00D667C2"/>
    <w:rsid w:val="00D706D6"/>
    <w:rsid w:val="00D71719"/>
    <w:rsid w:val="00D77F8E"/>
    <w:rsid w:val="00D8077E"/>
    <w:rsid w:val="00D83DCE"/>
    <w:rsid w:val="00D844D8"/>
    <w:rsid w:val="00D84C86"/>
    <w:rsid w:val="00D85976"/>
    <w:rsid w:val="00D86892"/>
    <w:rsid w:val="00D909EB"/>
    <w:rsid w:val="00D90D6B"/>
    <w:rsid w:val="00D93ED6"/>
    <w:rsid w:val="00D95A48"/>
    <w:rsid w:val="00D96C00"/>
    <w:rsid w:val="00D970DE"/>
    <w:rsid w:val="00DA0B36"/>
    <w:rsid w:val="00DA24B1"/>
    <w:rsid w:val="00DA315C"/>
    <w:rsid w:val="00DA7C37"/>
    <w:rsid w:val="00DB096A"/>
    <w:rsid w:val="00DB0C78"/>
    <w:rsid w:val="00DB62AD"/>
    <w:rsid w:val="00DB7084"/>
    <w:rsid w:val="00DB79E1"/>
    <w:rsid w:val="00DB7CD1"/>
    <w:rsid w:val="00DC25ED"/>
    <w:rsid w:val="00DC31C3"/>
    <w:rsid w:val="00DC3B01"/>
    <w:rsid w:val="00DC4412"/>
    <w:rsid w:val="00DC53E0"/>
    <w:rsid w:val="00DC5EE7"/>
    <w:rsid w:val="00DC736D"/>
    <w:rsid w:val="00DD0A86"/>
    <w:rsid w:val="00DD366B"/>
    <w:rsid w:val="00DD4866"/>
    <w:rsid w:val="00DD5EB1"/>
    <w:rsid w:val="00DD7B4E"/>
    <w:rsid w:val="00DD7E7A"/>
    <w:rsid w:val="00DE5D0D"/>
    <w:rsid w:val="00DE694E"/>
    <w:rsid w:val="00DF0755"/>
    <w:rsid w:val="00DF2331"/>
    <w:rsid w:val="00DF5631"/>
    <w:rsid w:val="00DF6639"/>
    <w:rsid w:val="00DF7498"/>
    <w:rsid w:val="00DF7522"/>
    <w:rsid w:val="00E009D5"/>
    <w:rsid w:val="00E01FD6"/>
    <w:rsid w:val="00E02DA7"/>
    <w:rsid w:val="00E0456D"/>
    <w:rsid w:val="00E1181F"/>
    <w:rsid w:val="00E12CE4"/>
    <w:rsid w:val="00E12DCB"/>
    <w:rsid w:val="00E20720"/>
    <w:rsid w:val="00E210CD"/>
    <w:rsid w:val="00E21887"/>
    <w:rsid w:val="00E236C2"/>
    <w:rsid w:val="00E247DB"/>
    <w:rsid w:val="00E25C01"/>
    <w:rsid w:val="00E25D8E"/>
    <w:rsid w:val="00E30865"/>
    <w:rsid w:val="00E32A90"/>
    <w:rsid w:val="00E33C7F"/>
    <w:rsid w:val="00E353FA"/>
    <w:rsid w:val="00E371A2"/>
    <w:rsid w:val="00E4238C"/>
    <w:rsid w:val="00E42F21"/>
    <w:rsid w:val="00E42F41"/>
    <w:rsid w:val="00E43F32"/>
    <w:rsid w:val="00E44961"/>
    <w:rsid w:val="00E461BA"/>
    <w:rsid w:val="00E46F37"/>
    <w:rsid w:val="00E4772D"/>
    <w:rsid w:val="00E5382C"/>
    <w:rsid w:val="00E53991"/>
    <w:rsid w:val="00E547F7"/>
    <w:rsid w:val="00E54C4B"/>
    <w:rsid w:val="00E60959"/>
    <w:rsid w:val="00E62546"/>
    <w:rsid w:val="00E64735"/>
    <w:rsid w:val="00E6564F"/>
    <w:rsid w:val="00E66546"/>
    <w:rsid w:val="00E7188A"/>
    <w:rsid w:val="00E73697"/>
    <w:rsid w:val="00E73FE0"/>
    <w:rsid w:val="00E7409A"/>
    <w:rsid w:val="00E76577"/>
    <w:rsid w:val="00E76658"/>
    <w:rsid w:val="00E76908"/>
    <w:rsid w:val="00E76AB5"/>
    <w:rsid w:val="00E76ABA"/>
    <w:rsid w:val="00E77E76"/>
    <w:rsid w:val="00E81D17"/>
    <w:rsid w:val="00E828CD"/>
    <w:rsid w:val="00E92B6E"/>
    <w:rsid w:val="00E934C0"/>
    <w:rsid w:val="00E940B2"/>
    <w:rsid w:val="00E9487C"/>
    <w:rsid w:val="00E97ED5"/>
    <w:rsid w:val="00EA00A7"/>
    <w:rsid w:val="00EA6DCE"/>
    <w:rsid w:val="00EA76FC"/>
    <w:rsid w:val="00EB1511"/>
    <w:rsid w:val="00EB27C5"/>
    <w:rsid w:val="00EB33CA"/>
    <w:rsid w:val="00EC19DB"/>
    <w:rsid w:val="00EC648D"/>
    <w:rsid w:val="00ED00C4"/>
    <w:rsid w:val="00ED1240"/>
    <w:rsid w:val="00ED14F1"/>
    <w:rsid w:val="00ED5CB7"/>
    <w:rsid w:val="00EE253D"/>
    <w:rsid w:val="00EE2691"/>
    <w:rsid w:val="00EE38DC"/>
    <w:rsid w:val="00EE5530"/>
    <w:rsid w:val="00EE5FBB"/>
    <w:rsid w:val="00EF33C1"/>
    <w:rsid w:val="00EF37FA"/>
    <w:rsid w:val="00EF3A76"/>
    <w:rsid w:val="00EF442C"/>
    <w:rsid w:val="00EF46F1"/>
    <w:rsid w:val="00F0011A"/>
    <w:rsid w:val="00F00425"/>
    <w:rsid w:val="00F044F7"/>
    <w:rsid w:val="00F04AA9"/>
    <w:rsid w:val="00F04BE9"/>
    <w:rsid w:val="00F1038F"/>
    <w:rsid w:val="00F12486"/>
    <w:rsid w:val="00F13A14"/>
    <w:rsid w:val="00F14A27"/>
    <w:rsid w:val="00F15443"/>
    <w:rsid w:val="00F15B68"/>
    <w:rsid w:val="00F170DD"/>
    <w:rsid w:val="00F214BC"/>
    <w:rsid w:val="00F2696A"/>
    <w:rsid w:val="00F3206D"/>
    <w:rsid w:val="00F34074"/>
    <w:rsid w:val="00F36BC3"/>
    <w:rsid w:val="00F42F23"/>
    <w:rsid w:val="00F43E3C"/>
    <w:rsid w:val="00F53B5D"/>
    <w:rsid w:val="00F5519B"/>
    <w:rsid w:val="00F552DB"/>
    <w:rsid w:val="00F555BD"/>
    <w:rsid w:val="00F57F74"/>
    <w:rsid w:val="00F605B6"/>
    <w:rsid w:val="00F60CE8"/>
    <w:rsid w:val="00F6206B"/>
    <w:rsid w:val="00F635B0"/>
    <w:rsid w:val="00F657A8"/>
    <w:rsid w:val="00F71206"/>
    <w:rsid w:val="00F7525F"/>
    <w:rsid w:val="00F77047"/>
    <w:rsid w:val="00F8079B"/>
    <w:rsid w:val="00F80F29"/>
    <w:rsid w:val="00F8399A"/>
    <w:rsid w:val="00F87E37"/>
    <w:rsid w:val="00F90867"/>
    <w:rsid w:val="00F93065"/>
    <w:rsid w:val="00F9371F"/>
    <w:rsid w:val="00F93DB3"/>
    <w:rsid w:val="00F96279"/>
    <w:rsid w:val="00F968EE"/>
    <w:rsid w:val="00FA0A20"/>
    <w:rsid w:val="00FA19B2"/>
    <w:rsid w:val="00FA5FCE"/>
    <w:rsid w:val="00FA7542"/>
    <w:rsid w:val="00FA75B7"/>
    <w:rsid w:val="00FB330E"/>
    <w:rsid w:val="00FB38CE"/>
    <w:rsid w:val="00FB55E1"/>
    <w:rsid w:val="00FB5C7B"/>
    <w:rsid w:val="00FB7341"/>
    <w:rsid w:val="00FC0150"/>
    <w:rsid w:val="00FC043A"/>
    <w:rsid w:val="00FC77F0"/>
    <w:rsid w:val="00FD2295"/>
    <w:rsid w:val="00FD2924"/>
    <w:rsid w:val="00FD4DEC"/>
    <w:rsid w:val="00FD5E44"/>
    <w:rsid w:val="00FD6C59"/>
    <w:rsid w:val="00FD6EE5"/>
    <w:rsid w:val="00FD7A01"/>
    <w:rsid w:val="00FE0EE6"/>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164889">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 TargetMode="External"/><Relationship Id="rId13" Type="http://schemas.openxmlformats.org/officeDocument/2006/relationships/image" Target="media/image4.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www.xing.com/company/amazone" TargetMode="External"/><Relationship Id="rId7" Type="http://schemas.openxmlformats.org/officeDocument/2006/relationships/image" Target="media/image2.jpeg"/><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image" Target="cid:LinkedIn_80de4e9c-c7a3-41e3-8e11-063f7eace13d.jpg"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footnotes" Target="footnote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7.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619</Words>
  <Characters>3676</Characters>
  <Application>Microsoft Office Word</Application>
  <DocSecurity>0</DocSecurity>
  <Lines>30</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4287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anual PI Amazone 2008</dc:title>
  <dc:creator/>
  <cp:lastModifiedBy/>
  <cp:revision>1</cp:revision>
  <cp:lastPrinted>2010-02-24T09:10:00Z</cp:lastPrinted>
  <dcterms:created xsi:type="dcterms:W3CDTF">2020-10-26T12:46:00Z</dcterms:created>
  <dcterms:modified xsi:type="dcterms:W3CDTF">2021-04-29T07:18:00Z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